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5CA" w:rsidRDefault="002045CA" w:rsidP="002045CA">
      <w:pPr>
        <w:ind w:hanging="332"/>
        <w:jc w:val="center"/>
        <w:rPr>
          <w:rFonts w:ascii="標楷體" w:eastAsia="標楷體" w:hAnsi="標楷體"/>
          <w:b/>
          <w:sz w:val="40"/>
          <w:szCs w:val="40"/>
        </w:rPr>
      </w:pPr>
      <w:r w:rsidRPr="00F73CB1">
        <w:rPr>
          <w:rFonts w:ascii="標楷體" w:eastAsia="標楷體" w:hAnsi="標楷體" w:cs="Arial" w:hint="eastAsia"/>
          <w:b/>
          <w:sz w:val="40"/>
          <w:szCs w:val="40"/>
        </w:rPr>
        <w:t>新竹縣</w:t>
      </w:r>
      <w:r w:rsidR="00186BCD">
        <w:rPr>
          <w:rFonts w:ascii="標楷體" w:eastAsia="標楷體" w:hAnsi="標楷體" w:cs="Arial" w:hint="eastAsia"/>
          <w:b/>
          <w:sz w:val="40"/>
          <w:szCs w:val="40"/>
        </w:rPr>
        <w:t>立芎林</w:t>
      </w:r>
      <w:r w:rsidR="00C95EDE">
        <w:rPr>
          <w:rFonts w:ascii="標楷體" w:eastAsia="標楷體" w:hAnsi="標楷體" w:cs="Arial" w:hint="eastAsia"/>
          <w:b/>
          <w:sz w:val="40"/>
          <w:szCs w:val="40"/>
        </w:rPr>
        <w:t>國民中學</w:t>
      </w:r>
      <w:r w:rsidR="00572C66">
        <w:rPr>
          <w:rFonts w:ascii="標楷體" w:eastAsia="標楷體" w:hAnsi="標楷體" w:hint="eastAsia"/>
          <w:b/>
          <w:sz w:val="40"/>
          <w:szCs w:val="40"/>
        </w:rPr>
        <w:t>奉准報廢財產</w:t>
      </w:r>
      <w:r w:rsidRPr="00F73CB1">
        <w:rPr>
          <w:rFonts w:ascii="標楷體" w:eastAsia="標楷體" w:hAnsi="標楷體" w:hint="eastAsia"/>
          <w:b/>
          <w:sz w:val="40"/>
          <w:szCs w:val="40"/>
        </w:rPr>
        <w:t xml:space="preserve">標售投標須知  </w:t>
      </w:r>
    </w:p>
    <w:p w:rsidR="002B050E" w:rsidRPr="00F73CB1" w:rsidRDefault="002B050E" w:rsidP="002B050E">
      <w:pPr>
        <w:spacing w:line="320" w:lineRule="exact"/>
        <w:ind w:hanging="335"/>
        <w:jc w:val="center"/>
        <w:rPr>
          <w:rFonts w:ascii="標楷體" w:eastAsia="標楷體" w:hAnsi="標楷體"/>
          <w:b/>
          <w:sz w:val="40"/>
          <w:szCs w:val="40"/>
        </w:rPr>
      </w:pP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一、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635C0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標售之標的物品名、數量、標售底價金額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詳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8E10EC">
        <w:rPr>
          <w:rFonts w:ascii="標楷體" w:eastAsia="標楷體" w:hAnsi="標楷體" w:hint="eastAsia"/>
          <w:color w:val="000000" w:themeColor="text1"/>
          <w:sz w:val="28"/>
          <w:szCs w:val="28"/>
        </w:rPr>
        <w:t>附件-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標售清冊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C937BE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D0D0D" w:themeColor="text1" w:themeTint="F2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本標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3262E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11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3262E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30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網</w:t>
      </w:r>
      <w:r w:rsidR="007E5065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站</w:t>
      </w:r>
      <w:r w:rsidR="00792361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及</w:t>
      </w:r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政府電子採購網/常用查詢/財物變賣查</w:t>
      </w:r>
    </w:p>
    <w:p w:rsidR="007A107D" w:rsidRDefault="00C937BE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 xml:space="preserve">    </w:t>
      </w:r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詢</w:t>
      </w:r>
      <w:r w:rsidR="00ED6F10">
        <w:rPr>
          <w:rFonts w:ascii="標楷體" w:eastAsia="標楷體" w:hAnsi="標楷體" w:hint="eastAsia"/>
          <w:color w:val="000000" w:themeColor="text1"/>
          <w:sz w:val="28"/>
          <w:szCs w:val="28"/>
        </w:rPr>
        <w:t>公</w:t>
      </w:r>
      <w:r w:rsidR="00F732F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告，並於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3262E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11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3262E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30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186BCD" w:rsidRPr="007A107D">
        <w:rPr>
          <w:rFonts w:ascii="標楷體" w:eastAsia="標楷體" w:hAnsi="標楷體" w:cstheme="minorBidi" w:hint="eastAsia"/>
          <w:b/>
          <w:color w:val="FF0000"/>
          <w:sz w:val="28"/>
          <w:szCs w:val="28"/>
          <w:u w:val="single"/>
        </w:rPr>
        <w:t xml:space="preserve"> </w:t>
      </w:r>
      <w:r w:rsidR="002045CA" w:rsidRPr="007A107D">
        <w:rPr>
          <w:rFonts w:ascii="標楷體" w:eastAsia="標楷體" w:hAnsi="標楷體" w:cstheme="minorBidi"/>
          <w:b/>
          <w:color w:val="FF0000"/>
          <w:sz w:val="28"/>
          <w:szCs w:val="28"/>
          <w:u w:val="single"/>
        </w:rPr>
        <w:t>時</w:t>
      </w:r>
      <w:r w:rsidR="00555DBC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整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在本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校</w:t>
      </w:r>
      <w:r w:rsidR="006D455C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三</w:t>
      </w:r>
      <w:r w:rsidR="00C95EDE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樓</w:t>
      </w:r>
      <w:r w:rsidR="00E621B5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會議室</w:t>
      </w:r>
      <w:r w:rsidR="00ED6F10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公開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開標。當天如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因颱</w:t>
      </w:r>
    </w:p>
    <w:p w:rsidR="007A107D" w:rsidRDefault="007A107D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風或其他突發事故停止</w:t>
      </w:r>
      <w:r w:rsidR="00EF79E5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上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班，則順延至恢復上班之第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一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個工作天</w:t>
      </w:r>
      <w:r w:rsidR="00F732F9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同一時段及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地點</w:t>
      </w: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</w:t>
      </w:r>
    </w:p>
    <w:p w:rsidR="00A55F63" w:rsidRPr="00A0794F" w:rsidRDefault="007A107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開標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。</w:t>
      </w:r>
    </w:p>
    <w:p w:rsidR="000D3E0D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三、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標售標的物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以現場實物為主且不保證堪用或完整，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投標人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於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截止投標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前</w:t>
      </w:r>
      <w:r w:rsidR="0093195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(辦公時間內)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洽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本校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總務處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安排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參觀，倘不看實物者，決標後不得異議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2045CA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四、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及應附具證明文件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下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自然人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：應檢具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國民身份證</w:t>
      </w:r>
      <w:r w:rsidR="00EE406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正反面影本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法人：應檢具目的事業主管機關核准登記之文件影本（得以列印公開於目的</w:t>
      </w:r>
    </w:p>
    <w:p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事業主管機關網站之資料代之）。</w:t>
      </w:r>
    </w:p>
    <w:p w:rsidR="00051984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投標人所提出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為影本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必要時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得請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投標人提出正本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供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查</w:t>
      </w:r>
    </w:p>
    <w:p w:rsidR="00A55F63" w:rsidRPr="00A0794F" w:rsidRDefault="00503591" w:rsidP="00051984">
      <w:pPr>
        <w:snapToGrid w:val="0"/>
        <w:spacing w:line="360" w:lineRule="auto"/>
        <w:ind w:firstLineChars="200" w:firstLine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驗。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五、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投標單之填寫應依下列規定：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(一)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毛筆、自來水筆、</w:t>
      </w:r>
      <w:r w:rsidR="00AB471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鋼筆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原子筆書寫或機器打印。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投標金額以中文大寫書寫，並不得低於標售底價。</w:t>
      </w:r>
    </w:p>
    <w:p w:rsidR="00051984" w:rsidRDefault="00E61820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(三)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填妥投標人姓名、身分證統一編號、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聯絡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電話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及地址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，法人（公司）應</w:t>
      </w:r>
    </w:p>
    <w:p w:rsidR="00A55F63" w:rsidRPr="00A0794F" w:rsidRDefault="002045CA" w:rsidP="00051984">
      <w:pPr>
        <w:snapToGrid w:val="0"/>
        <w:spacing w:line="360" w:lineRule="auto"/>
        <w:ind w:firstLineChars="400" w:firstLine="112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註明法人名稱及登記文件字號。</w:t>
      </w:r>
    </w:p>
    <w:p w:rsidR="00DF31A8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(四)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二人以上共同投標時，應指定一人為代表人，未指定者，以投標單所填</w:t>
      </w:r>
    </w:p>
    <w:p w:rsidR="00A55F63" w:rsidRPr="00A0794F" w:rsidRDefault="000928F1" w:rsidP="00186BCD">
      <w:pPr>
        <w:snapToGrid w:val="0"/>
        <w:spacing w:line="360" w:lineRule="auto"/>
        <w:ind w:leftChars="1" w:left="568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DF31A8" w:rsidRPr="00A0794F">
        <w:rPr>
          <w:rFonts w:ascii="標楷體" w:eastAsia="標楷體" w:hAnsi="標楷體" w:hint="eastAsia"/>
          <w:sz w:val="28"/>
          <w:szCs w:val="28"/>
        </w:rPr>
        <w:t>、</w:t>
      </w:r>
      <w:r w:rsidR="009E4183" w:rsidRPr="00A0794F">
        <w:rPr>
          <w:rFonts w:ascii="標楷體" w:eastAsia="標楷體" w:hAnsi="標楷體"/>
          <w:sz w:val="28"/>
          <w:szCs w:val="28"/>
        </w:rPr>
        <w:t>投標</w:t>
      </w:r>
      <w:r w:rsidR="009E4183" w:rsidRPr="00A0794F">
        <w:rPr>
          <w:rFonts w:ascii="標楷體" w:eastAsia="標楷體" w:hAnsi="標楷體" w:hint="eastAsia"/>
          <w:sz w:val="28"/>
          <w:szCs w:val="28"/>
        </w:rPr>
        <w:t>人</w:t>
      </w:r>
      <w:r w:rsidR="009E4183" w:rsidRPr="00A0794F">
        <w:rPr>
          <w:rFonts w:ascii="標楷體" w:eastAsia="標楷體" w:hAnsi="標楷體"/>
          <w:sz w:val="28"/>
          <w:szCs w:val="28"/>
        </w:rPr>
        <w:t>應依規定填妥投標單，連同資格文件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妥予密封，</w:t>
      </w:r>
      <w:r w:rsidR="00105409" w:rsidRPr="00305F10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186BC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3262E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11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 xml:space="preserve"> 月</w:t>
      </w:r>
      <w:r w:rsidR="003262E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30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時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30分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前</w:t>
      </w:r>
      <w:r w:rsidR="00FF3CF0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寄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送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達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本校總務處(地址：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30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742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新竹縣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98104D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，逾期寄</w:t>
      </w:r>
      <w:r w:rsidR="00C601B3">
        <w:rPr>
          <w:rFonts w:ascii="標楷體" w:eastAsia="標楷體" w:hAnsi="標楷體" w:hint="eastAsia"/>
          <w:color w:val="000000" w:themeColor="text1"/>
          <w:sz w:val="28"/>
          <w:szCs w:val="28"/>
        </w:rPr>
        <w:t>(送)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達者，不予受理，原件退還。</w:t>
      </w:r>
    </w:p>
    <w:p w:rsidR="00DF31A8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七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得親自或出具委託書委由他人出席開標會場，以利決標後辦理後續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</w:t>
      </w:r>
    </w:p>
    <w:p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關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事宜。</w:t>
      </w:r>
    </w:p>
    <w:p w:rsidR="00A55F63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八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開標決標：</w:t>
      </w:r>
    </w:p>
    <w:p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8C78B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(一)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由本校主辦單位派員會同監標人員於開標時當</w:t>
      </w:r>
      <w:r w:rsidR="006D701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眾點明拆封審查。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有下列情形之一者，投標無效：</w:t>
      </w:r>
    </w:p>
    <w:p w:rsidR="00A55F63" w:rsidRPr="00A0794F" w:rsidRDefault="008C78B7" w:rsidP="009D0EBE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    1.</w:t>
      </w:r>
      <w:r w:rsidR="004C51A7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資格證明文件及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投標單</w:t>
      </w:r>
      <w:r w:rsidR="00DF31A8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，</w:t>
      </w:r>
      <w:r w:rsidR="009D0EBE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二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者缺其一者。</w:t>
      </w:r>
    </w:p>
    <w:p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投標單所填投標金額經塗改未認章、或雖經認章而無法辨識、或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低於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標售底價、或未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以中文大寫者。</w:t>
      </w:r>
    </w:p>
    <w:p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投標單所填標的物、投標人姓名，經主持人及監標人共同認定無法辨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識者。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投標單之格式與本校所定之格式不符者。</w:t>
      </w:r>
    </w:p>
    <w:p w:rsidR="005F713A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</w:t>
      </w:r>
      <w:r w:rsidR="006060D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（三）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決標：以有效投標單之投標金額之最高標價者為得標人，次高標價者為</w:t>
      </w:r>
    </w:p>
    <w:p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次得標人。如最高標價有二標以上相同時，應當場由主持人抽籤決定得</w:t>
      </w:r>
    </w:p>
    <w:p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標人及次得標人，次高標價者有二標以上相同時，比照辦理。</w:t>
      </w:r>
    </w:p>
    <w:p w:rsidR="00B567CE" w:rsidRDefault="000928F1" w:rsidP="00A0794F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九</w:t>
      </w:r>
      <w:r w:rsidR="003668D4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、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投標人得標後應繳之全部價款，應在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A4405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3262E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12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3262E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</w:t>
      </w:r>
      <w:r w:rsidR="00FE174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7</w:t>
      </w:r>
      <w:bookmarkStart w:id="0" w:name="_GoBack"/>
      <w:bookmarkEnd w:id="0"/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以前持本校製發之</w:t>
      </w:r>
    </w:p>
    <w:p w:rsidR="00B567CE" w:rsidRDefault="00B567CE" w:rsidP="00B567CE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繳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款</w:t>
      </w:r>
      <w:r w:rsidR="00FF3CF0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書至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指定</w:t>
      </w:r>
      <w:r w:rsidR="00641422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銀行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一次繳清。如因故延後開標，上述應繳價款期</w:t>
      </w:r>
      <w:r w:rsidR="00E30689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限亦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隨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延</w:t>
      </w:r>
    </w:p>
    <w:p w:rsidR="00A55F63" w:rsidRPr="00A0794F" w:rsidRDefault="00B567CE" w:rsidP="004328A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後開標日數順延之。</w:t>
      </w:r>
    </w:p>
    <w:p w:rsidR="001E1304" w:rsidRPr="00A0794F" w:rsidRDefault="001517E6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繳清全部價款後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="0064142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個工作天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內，由本校按現狀交付標的物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1E1304" w:rsidRPr="00A0794F">
        <w:rPr>
          <w:rFonts w:ascii="標楷體" w:eastAsia="標楷體" w:hAnsi="標楷體"/>
          <w:color w:val="000000" w:themeColor="text1"/>
          <w:sz w:val="28"/>
          <w:szCs w:val="28"/>
        </w:rPr>
        <w:t>得標</w:t>
      </w:r>
    </w:p>
    <w:p w:rsidR="001E1304" w:rsidRPr="00A0794F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者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自行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至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本校拆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卸及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運載標的物，本校不負責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拆卸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相關人力、機具</w:t>
      </w:r>
    </w:p>
    <w:p w:rsidR="00674743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及費用。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倘得標人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逾期不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辦理點交及清運標的物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者，視為自動放棄得標資</w:t>
      </w:r>
    </w:p>
    <w:p w:rsidR="007F2FC4" w:rsidRPr="00A0794F" w:rsidRDefault="00674743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格及權益。</w:t>
      </w:r>
    </w:p>
    <w:p w:rsidR="001E1304" w:rsidRPr="00A0794F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得標者拆卸、搬運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標的物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應事先作好防範措施，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不得毀損本校建築物、</w:t>
      </w:r>
    </w:p>
    <w:p w:rsidR="00674743" w:rsidRDefault="001E130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設備或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梯等，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並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應維護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場地之清潔及安全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有公(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工）安意外發生</w:t>
      </w:r>
    </w:p>
    <w:p w:rsidR="00A55F63" w:rsidRPr="00A0794F" w:rsidRDefault="00674743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由得標者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負相關法律責任，本校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第三人並得請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求損害賠償。</w:t>
      </w:r>
    </w:p>
    <w:p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次報廢財產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經出售後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，本校不負責保固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且概不接受換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貨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或退貨。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日後</w:t>
      </w:r>
    </w:p>
    <w:p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標人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處理該標的物時，應依現行法律規定辦理，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不得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任意丟棄及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造成二</w:t>
      </w:r>
    </w:p>
    <w:p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汙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染。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有影響環保、公害或觸犯現行法律規</w:t>
      </w:r>
      <w:r w:rsidR="00E6658F">
        <w:rPr>
          <w:rFonts w:ascii="標楷體" w:eastAsia="標楷體" w:hAnsi="標楷體" w:hint="eastAsia"/>
          <w:color w:val="000000" w:themeColor="text1"/>
          <w:sz w:val="28"/>
          <w:szCs w:val="28"/>
        </w:rPr>
        <w:t>定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情事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發生，概由得標</w:t>
      </w:r>
    </w:p>
    <w:p w:rsidR="00A0794F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負相關法律責任。</w:t>
      </w:r>
    </w:p>
    <w:p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本案標的為報廢之廢品，無原使用之效用、功能，得標人對之不得主張瑕</w:t>
      </w:r>
    </w:p>
    <w:p w:rsidR="00051984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疵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擔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保請求權，得標人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於處理該標的物時，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應先清除財產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標示及本校名稱</w:t>
      </w:r>
    </w:p>
    <w:p w:rsidR="007F2FC4" w:rsidRPr="00A0794F" w:rsidRDefault="007F2FC4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文字。</w:t>
      </w:r>
    </w:p>
    <w:p w:rsidR="00B01EB2" w:rsidRDefault="007F2FC4" w:rsidP="00B73F74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本投標須知未列事項，悉依相關法令規定辦理。</w:t>
      </w:r>
    </w:p>
    <w:p w:rsidR="000B5C0A" w:rsidRDefault="000B5C0A" w:rsidP="000B5C0A">
      <w:pPr>
        <w:snapToGrid w:val="0"/>
        <w:ind w:leftChars="174" w:left="1096" w:hangingChars="212" w:hanging="678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lastRenderedPageBreak/>
        <w:t>附表</w:t>
      </w:r>
      <w:r w:rsidR="00B01EB2">
        <w:rPr>
          <w:rFonts w:ascii="標楷體" w:eastAsia="標楷體" w:hint="eastAsia"/>
          <w:sz w:val="32"/>
          <w:szCs w:val="32"/>
        </w:rPr>
        <w:t>-</w:t>
      </w:r>
      <w:r w:rsidR="002914F4">
        <w:rPr>
          <w:rFonts w:ascii="標楷體" w:eastAsia="標楷體" w:hint="eastAsia"/>
          <w:sz w:val="32"/>
          <w:szCs w:val="32"/>
        </w:rPr>
        <w:t>標售清冊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3154"/>
        <w:gridCol w:w="2977"/>
        <w:gridCol w:w="2239"/>
      </w:tblGrid>
      <w:tr w:rsidR="000B5C0A" w:rsidTr="000B5C0A">
        <w:trPr>
          <w:trHeight w:val="624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 w:rsidP="00B01EB2">
            <w:pPr>
              <w:spacing w:line="400" w:lineRule="exact"/>
              <w:ind w:firstLineChars="5" w:firstLine="16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本批標售之標的物品名、數量、標售底價</w:t>
            </w:r>
            <w:r w:rsidR="00B01EB2">
              <w:rPr>
                <w:rFonts w:ascii="標楷體" w:eastAsia="標楷體" w:hAnsi="標楷體" w:hint="eastAsia"/>
                <w:sz w:val="32"/>
                <w:szCs w:val="32"/>
              </w:rPr>
              <w:t>單</w:t>
            </w:r>
          </w:p>
        </w:tc>
      </w:tr>
      <w:tr w:rsidR="000B5C0A" w:rsidTr="00140DE5">
        <w:trPr>
          <w:trHeight w:hRule="exact" w:val="567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案             號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  <w:r w:rsidR="00A44059"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 w:rsidR="003262EB">
              <w:rPr>
                <w:rFonts w:ascii="標楷體" w:eastAsia="標楷體" w:hAnsi="標楷體" w:hint="eastAsia"/>
                <w:b/>
                <w:sz w:val="28"/>
                <w:szCs w:val="28"/>
              </w:rPr>
              <w:t>20</w:t>
            </w:r>
          </w:p>
        </w:tc>
      </w:tr>
      <w:tr w:rsidR="000B5C0A" w:rsidTr="00140DE5">
        <w:trPr>
          <w:trHeight w:hRule="exact" w:val="567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         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數  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        註</w:t>
            </w:r>
          </w:p>
        </w:tc>
      </w:tr>
      <w:tr w:rsidR="00385C13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85C13" w:rsidRPr="003262EB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3154" w:type="dxa"/>
            <w:shd w:val="clear" w:color="auto" w:fill="auto"/>
            <w:hideMark/>
          </w:tcPr>
          <w:p w:rsidR="00385C13" w:rsidRPr="003262EB" w:rsidRDefault="00385C13" w:rsidP="00385C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抽風機</w:t>
            </w:r>
          </w:p>
        </w:tc>
        <w:tc>
          <w:tcPr>
            <w:tcW w:w="2977" w:type="dxa"/>
            <w:shd w:val="clear" w:color="auto" w:fill="auto"/>
            <w:hideMark/>
          </w:tcPr>
          <w:p w:rsidR="00385C13" w:rsidRPr="003262EB" w:rsidRDefault="00385C13" w:rsidP="00385C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13" w:rsidRPr="003262EB" w:rsidRDefault="00385C13" w:rsidP="00385C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冷氣機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金屬切斷機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58093C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手押刨木機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58093C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鉋木機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58093C">
        <w:trPr>
          <w:trHeight w:hRule="exact" w:val="572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木工車床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58093C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3154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電窯爐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木工工作台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58093C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立式鑽床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58093C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3154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圓鋸機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布輪機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52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小型電窯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練土機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電動轆轤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陶板機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水槽工作台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6台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水槽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3154" w:type="dxa"/>
            <w:shd w:val="clear" w:color="auto" w:fill="auto"/>
            <w:hideMark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跑步機</w:t>
            </w:r>
          </w:p>
        </w:tc>
        <w:tc>
          <w:tcPr>
            <w:tcW w:w="2977" w:type="dxa"/>
            <w:shd w:val="clear" w:color="auto" w:fill="auto"/>
            <w:hideMark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銀幕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辦公椅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輪椅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21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拐杖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4支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22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鐵片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3262EB">
        <w:trPr>
          <w:trHeight w:hRule="exact" w:val="485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視力檢查器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3262EB">
        <w:trPr>
          <w:trHeight w:hRule="exact" w:val="485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鐵櫃門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3262EB">
        <w:trPr>
          <w:trHeight w:hRule="exact" w:val="485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鐵櫃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3262EB">
        <w:trPr>
          <w:trHeight w:hRule="exact" w:val="485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割草機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3262EB">
        <w:trPr>
          <w:trHeight w:hRule="exact" w:val="485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折疊式合唱台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3262EB">
        <w:trPr>
          <w:trHeight w:hRule="exact" w:val="485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腳踏運動器材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3262EB">
        <w:trPr>
          <w:trHeight w:hRule="exact" w:val="485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吸塵器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30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電扇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C711D2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31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鐵門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4片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C711D2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32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鐵桌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C711D2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33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護貝機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C711D2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34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辦公桌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4張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C711D2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35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烤箱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C711D2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36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空氣壓縮機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C711D2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37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鐵椅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38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鐵架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39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白板架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40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抽屜櫃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26A4D">
        <w:trPr>
          <w:trHeight w:hRule="exact" w:val="485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41</w:t>
            </w:r>
          </w:p>
        </w:tc>
        <w:tc>
          <w:tcPr>
            <w:tcW w:w="3154" w:type="dxa"/>
            <w:shd w:val="clear" w:color="auto" w:fill="auto"/>
          </w:tcPr>
          <w:p w:rsidR="003262EB" w:rsidRPr="003262EB" w:rsidRDefault="003262EB" w:rsidP="003262E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鋁梯</w:t>
            </w:r>
          </w:p>
        </w:tc>
        <w:tc>
          <w:tcPr>
            <w:tcW w:w="2977" w:type="dxa"/>
            <w:shd w:val="clear" w:color="auto" w:fill="auto"/>
          </w:tcPr>
          <w:p w:rsidR="003262EB" w:rsidRPr="003262EB" w:rsidRDefault="003262EB" w:rsidP="003262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Pr="003262EB" w:rsidRDefault="003262EB" w:rsidP="003262E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262EB" w:rsidTr="00140DE5">
        <w:trPr>
          <w:trHeight w:hRule="exact" w:val="624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EB" w:rsidRDefault="003262EB" w:rsidP="003262E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標售底價(元)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2EB" w:rsidRDefault="003262EB" w:rsidP="003262E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新台幣8458整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EB" w:rsidRDefault="003262EB" w:rsidP="003262E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註1：以上廢品存放地點如標售清單所列。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註2：得標廠商應自行估算搬運費用，且不得毀損建築物及設備或電梯等，並應維護該場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地之清潔及安全。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註3：上述數量如有增減，依實際點交物品為準，並依該得標變賣金額計價之。</w:t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註4：上述報廢之廢品，無原使用之效用、功能，得標人對之不得主張瑕疵擔保請求權， 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得標廠商於處理該標的物時，相關標示本校財務標示名稱應清除或銷毀，不得再利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用本校名稱權屬。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註5：得標廠商於變賣物品拆除後之環保廢棄物應委託合格廠商處理，不得任意丟棄，若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sz w:val="22"/>
          <w:szCs w:val="22"/>
        </w:rPr>
        <w:t xml:space="preserve">     </w:t>
      </w:r>
      <w:r>
        <w:rPr>
          <w:rFonts w:ascii="標楷體" w:eastAsia="標楷體" w:hAnsi="標楷體" w:hint="eastAsia"/>
        </w:rPr>
        <w:t xml:space="preserve">經查屬實依法追究其責任及相關清理費用。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註6：上述報廢之廢品名稱，依本校說明為準，得標人對之不得主張非其品項藉故不予點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交或搬離。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註7：本案標售標的物之效用，按現狀辦理交付；於拍賣至得標後運離期間，本校無法確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保原狀無毀損(如風災或雨災等事故)，得標人對之不得主張查看期無毀損，藉故不 </w:t>
      </w:r>
    </w:p>
    <w:p w:rsidR="00283CFB" w:rsidRDefault="000B5C0A" w:rsidP="00436C8F">
      <w:pPr>
        <w:snapToGrid w:val="0"/>
        <w:spacing w:line="288" w:lineRule="auto"/>
        <w:ind w:leftChars="232" w:left="1117" w:hangingChars="200" w:hanging="560"/>
        <w:rPr>
          <w:rFonts w:ascii="標楷體" w:eastAsia="標楷體" w:hAnsi="Arial" w:cs="Arial"/>
          <w:b/>
          <w:sz w:val="42"/>
          <w:szCs w:val="42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</w:rPr>
        <w:t xml:space="preserve">予點交或搬離。 </w:t>
      </w:r>
    </w:p>
    <w:sectPr w:rsidR="00283CFB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84D" w:rsidRDefault="0055784D" w:rsidP="00400826">
      <w:r>
        <w:separator/>
      </w:r>
    </w:p>
  </w:endnote>
  <w:endnote w:type="continuationSeparator" w:id="0">
    <w:p w:rsidR="0055784D" w:rsidRDefault="0055784D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84D" w:rsidRDefault="0055784D" w:rsidP="00400826">
      <w:r>
        <w:separator/>
      </w:r>
    </w:p>
  </w:footnote>
  <w:footnote w:type="continuationSeparator" w:id="0">
    <w:p w:rsidR="0055784D" w:rsidRDefault="0055784D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55CE8"/>
    <w:rsid w:val="000928F1"/>
    <w:rsid w:val="00093D42"/>
    <w:rsid w:val="000A0AAA"/>
    <w:rsid w:val="000B0324"/>
    <w:rsid w:val="000B388E"/>
    <w:rsid w:val="000B38E9"/>
    <w:rsid w:val="000B5C0A"/>
    <w:rsid w:val="000C6301"/>
    <w:rsid w:val="000D3E0D"/>
    <w:rsid w:val="000E405B"/>
    <w:rsid w:val="000F4EEC"/>
    <w:rsid w:val="00105409"/>
    <w:rsid w:val="00117B19"/>
    <w:rsid w:val="00127346"/>
    <w:rsid w:val="00132368"/>
    <w:rsid w:val="00140DE5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D0146"/>
    <w:rsid w:val="001E1304"/>
    <w:rsid w:val="001E34C0"/>
    <w:rsid w:val="001E3788"/>
    <w:rsid w:val="001F044F"/>
    <w:rsid w:val="001F30F8"/>
    <w:rsid w:val="001F3535"/>
    <w:rsid w:val="002045CA"/>
    <w:rsid w:val="00205512"/>
    <w:rsid w:val="00217AD9"/>
    <w:rsid w:val="002203D8"/>
    <w:rsid w:val="002277E5"/>
    <w:rsid w:val="00227850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914F4"/>
    <w:rsid w:val="002A23F6"/>
    <w:rsid w:val="002B050E"/>
    <w:rsid w:val="002C4161"/>
    <w:rsid w:val="002E2BC0"/>
    <w:rsid w:val="002E69D3"/>
    <w:rsid w:val="002E702A"/>
    <w:rsid w:val="002F52A5"/>
    <w:rsid w:val="00301281"/>
    <w:rsid w:val="00301AAA"/>
    <w:rsid w:val="00305F10"/>
    <w:rsid w:val="00311730"/>
    <w:rsid w:val="00320948"/>
    <w:rsid w:val="0032419B"/>
    <w:rsid w:val="003262EB"/>
    <w:rsid w:val="00337FBE"/>
    <w:rsid w:val="003515D5"/>
    <w:rsid w:val="00355630"/>
    <w:rsid w:val="00356BC6"/>
    <w:rsid w:val="003668D4"/>
    <w:rsid w:val="00370983"/>
    <w:rsid w:val="00373B4F"/>
    <w:rsid w:val="00381C9C"/>
    <w:rsid w:val="00385C13"/>
    <w:rsid w:val="00390AB6"/>
    <w:rsid w:val="00393021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328AF"/>
    <w:rsid w:val="00436C8F"/>
    <w:rsid w:val="00450D36"/>
    <w:rsid w:val="00454CB2"/>
    <w:rsid w:val="00474AA2"/>
    <w:rsid w:val="0048309A"/>
    <w:rsid w:val="00485E86"/>
    <w:rsid w:val="00487018"/>
    <w:rsid w:val="004A76B0"/>
    <w:rsid w:val="004B6FB6"/>
    <w:rsid w:val="004C51A7"/>
    <w:rsid w:val="004E082D"/>
    <w:rsid w:val="004E2755"/>
    <w:rsid w:val="004E2BF7"/>
    <w:rsid w:val="004F798A"/>
    <w:rsid w:val="00503591"/>
    <w:rsid w:val="005133C9"/>
    <w:rsid w:val="00521D9A"/>
    <w:rsid w:val="005360F8"/>
    <w:rsid w:val="005411B0"/>
    <w:rsid w:val="00553673"/>
    <w:rsid w:val="0055562B"/>
    <w:rsid w:val="00555DBC"/>
    <w:rsid w:val="0055784D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2B98"/>
    <w:rsid w:val="006A7211"/>
    <w:rsid w:val="006B1061"/>
    <w:rsid w:val="006B449E"/>
    <w:rsid w:val="006B61E1"/>
    <w:rsid w:val="006D42B2"/>
    <w:rsid w:val="006D455C"/>
    <w:rsid w:val="006D701C"/>
    <w:rsid w:val="006E4C80"/>
    <w:rsid w:val="00705815"/>
    <w:rsid w:val="00716A14"/>
    <w:rsid w:val="00733D57"/>
    <w:rsid w:val="00752AFD"/>
    <w:rsid w:val="0075360F"/>
    <w:rsid w:val="00784507"/>
    <w:rsid w:val="00792361"/>
    <w:rsid w:val="007A107D"/>
    <w:rsid w:val="007A33B0"/>
    <w:rsid w:val="007A4B41"/>
    <w:rsid w:val="007B512B"/>
    <w:rsid w:val="007C2C37"/>
    <w:rsid w:val="007E5065"/>
    <w:rsid w:val="007F2FC4"/>
    <w:rsid w:val="00811080"/>
    <w:rsid w:val="00815D8F"/>
    <w:rsid w:val="0082346E"/>
    <w:rsid w:val="00830149"/>
    <w:rsid w:val="00834C77"/>
    <w:rsid w:val="008352C2"/>
    <w:rsid w:val="00836C82"/>
    <w:rsid w:val="00846C7D"/>
    <w:rsid w:val="00860B0C"/>
    <w:rsid w:val="00874AD4"/>
    <w:rsid w:val="00881D2C"/>
    <w:rsid w:val="0088685B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8E10EC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64FA1"/>
    <w:rsid w:val="00977383"/>
    <w:rsid w:val="0098104D"/>
    <w:rsid w:val="00985969"/>
    <w:rsid w:val="0099028F"/>
    <w:rsid w:val="00993AE2"/>
    <w:rsid w:val="009D0EBE"/>
    <w:rsid w:val="009E4183"/>
    <w:rsid w:val="009F2EA1"/>
    <w:rsid w:val="009F3B3F"/>
    <w:rsid w:val="009F5E85"/>
    <w:rsid w:val="009F6A0E"/>
    <w:rsid w:val="009F6CA1"/>
    <w:rsid w:val="00A0794F"/>
    <w:rsid w:val="00A12E92"/>
    <w:rsid w:val="00A33BDF"/>
    <w:rsid w:val="00A347E1"/>
    <w:rsid w:val="00A41F1C"/>
    <w:rsid w:val="00A425F6"/>
    <w:rsid w:val="00A43BE2"/>
    <w:rsid w:val="00A44059"/>
    <w:rsid w:val="00A51E81"/>
    <w:rsid w:val="00A55F63"/>
    <w:rsid w:val="00A84B8A"/>
    <w:rsid w:val="00A93BCE"/>
    <w:rsid w:val="00AA4A77"/>
    <w:rsid w:val="00AB1E91"/>
    <w:rsid w:val="00AB4714"/>
    <w:rsid w:val="00AB4D50"/>
    <w:rsid w:val="00AC4B10"/>
    <w:rsid w:val="00AC6C6A"/>
    <w:rsid w:val="00AC7110"/>
    <w:rsid w:val="00AD1806"/>
    <w:rsid w:val="00AE387A"/>
    <w:rsid w:val="00B01EB2"/>
    <w:rsid w:val="00B13546"/>
    <w:rsid w:val="00B14651"/>
    <w:rsid w:val="00B26D36"/>
    <w:rsid w:val="00B275EF"/>
    <w:rsid w:val="00B43B2E"/>
    <w:rsid w:val="00B51C77"/>
    <w:rsid w:val="00B5478D"/>
    <w:rsid w:val="00B567CE"/>
    <w:rsid w:val="00B60669"/>
    <w:rsid w:val="00B64E9F"/>
    <w:rsid w:val="00B73F74"/>
    <w:rsid w:val="00B80ACF"/>
    <w:rsid w:val="00B9493C"/>
    <w:rsid w:val="00B95F37"/>
    <w:rsid w:val="00B96FE5"/>
    <w:rsid w:val="00BA004D"/>
    <w:rsid w:val="00BA5005"/>
    <w:rsid w:val="00BB24B8"/>
    <w:rsid w:val="00BC127B"/>
    <w:rsid w:val="00BC6051"/>
    <w:rsid w:val="00BD1292"/>
    <w:rsid w:val="00BF0911"/>
    <w:rsid w:val="00BF5607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1743"/>
    <w:rsid w:val="00CA79D1"/>
    <w:rsid w:val="00CB04B2"/>
    <w:rsid w:val="00CB471B"/>
    <w:rsid w:val="00CC1DED"/>
    <w:rsid w:val="00CD293A"/>
    <w:rsid w:val="00CE102B"/>
    <w:rsid w:val="00CF0A31"/>
    <w:rsid w:val="00CF405F"/>
    <w:rsid w:val="00D054DF"/>
    <w:rsid w:val="00D145C4"/>
    <w:rsid w:val="00D23325"/>
    <w:rsid w:val="00D24399"/>
    <w:rsid w:val="00D51E8E"/>
    <w:rsid w:val="00D5547A"/>
    <w:rsid w:val="00D60360"/>
    <w:rsid w:val="00D60E2D"/>
    <w:rsid w:val="00D85442"/>
    <w:rsid w:val="00D87CCD"/>
    <w:rsid w:val="00D92631"/>
    <w:rsid w:val="00DA2B8B"/>
    <w:rsid w:val="00DA4327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373EA"/>
    <w:rsid w:val="00E421EF"/>
    <w:rsid w:val="00E61820"/>
    <w:rsid w:val="00E621B5"/>
    <w:rsid w:val="00E664B2"/>
    <w:rsid w:val="00E6658F"/>
    <w:rsid w:val="00E772D3"/>
    <w:rsid w:val="00E85021"/>
    <w:rsid w:val="00E926E6"/>
    <w:rsid w:val="00EA240C"/>
    <w:rsid w:val="00EA2467"/>
    <w:rsid w:val="00EA3427"/>
    <w:rsid w:val="00EA6B53"/>
    <w:rsid w:val="00EC3DF0"/>
    <w:rsid w:val="00EC4B9E"/>
    <w:rsid w:val="00ED6F10"/>
    <w:rsid w:val="00EE3D61"/>
    <w:rsid w:val="00EE406C"/>
    <w:rsid w:val="00EF0D73"/>
    <w:rsid w:val="00EF65A9"/>
    <w:rsid w:val="00EF79E5"/>
    <w:rsid w:val="00EF7BEA"/>
    <w:rsid w:val="00F15B56"/>
    <w:rsid w:val="00F2645F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E1748"/>
    <w:rsid w:val="00FF345A"/>
    <w:rsid w:val="00FF3CF0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FA4D9-8BF3-47D3-9CC1-74C03173F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36</cp:revision>
  <cp:lastPrinted>2019-11-08T01:02:00Z</cp:lastPrinted>
  <dcterms:created xsi:type="dcterms:W3CDTF">2019-07-17T05:26:00Z</dcterms:created>
  <dcterms:modified xsi:type="dcterms:W3CDTF">2020-11-20T02:27:00Z</dcterms:modified>
</cp:coreProperties>
</file>